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3FC" w:rsidRPr="005A6DBB" w:rsidRDefault="00A7384A" w:rsidP="007419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Дата: 17.02.2022</w:t>
      </w:r>
    </w:p>
    <w:p w:rsidR="004F33FC" w:rsidRPr="005A6DBB" w:rsidRDefault="004F33FC" w:rsidP="007419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Преподаватель: Золотухина Е.Ю.</w:t>
      </w:r>
    </w:p>
    <w:p w:rsidR="004F33FC" w:rsidRPr="005A6DBB" w:rsidRDefault="004F33FC" w:rsidP="005A6DBB">
      <w:pPr>
        <w:pStyle w:val="c6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5A6DBB">
        <w:rPr>
          <w:sz w:val="28"/>
          <w:szCs w:val="28"/>
        </w:rPr>
        <w:t xml:space="preserve">Тема: </w:t>
      </w:r>
      <w:r w:rsidR="006F41A5" w:rsidRPr="005A6DBB">
        <w:rPr>
          <w:sz w:val="28"/>
          <w:szCs w:val="28"/>
        </w:rPr>
        <w:t>«</w:t>
      </w:r>
      <w:proofErr w:type="spellStart"/>
      <w:r w:rsidR="005A6DBB" w:rsidRPr="005A6DBB">
        <w:rPr>
          <w:rStyle w:val="c5"/>
          <w:rFonts w:eastAsiaTheme="minorHAnsi"/>
          <w:b/>
          <w:bCs/>
          <w:color w:val="009933"/>
          <w:sz w:val="28"/>
          <w:szCs w:val="28"/>
          <w:u w:val="single"/>
        </w:rPr>
        <w:t>Вел</w:t>
      </w:r>
      <w:proofErr w:type="gramStart"/>
      <w:r w:rsidR="005A6DBB" w:rsidRPr="005A6DBB">
        <w:rPr>
          <w:rStyle w:val="c5"/>
          <w:rFonts w:eastAsiaTheme="minorHAnsi"/>
          <w:b/>
          <w:bCs/>
          <w:color w:val="009933"/>
          <w:sz w:val="28"/>
          <w:szCs w:val="28"/>
          <w:u w:val="single"/>
        </w:rPr>
        <w:t>u</w:t>
      </w:r>
      <w:proofErr w:type="gramEnd"/>
      <w:r w:rsidR="005A6DBB" w:rsidRPr="005A6DBB">
        <w:rPr>
          <w:rStyle w:val="c5"/>
          <w:rFonts w:eastAsiaTheme="minorHAnsi"/>
          <w:b/>
          <w:bCs/>
          <w:color w:val="009933"/>
          <w:sz w:val="28"/>
          <w:szCs w:val="28"/>
          <w:u w:val="single"/>
        </w:rPr>
        <w:t>кuе</w:t>
      </w:r>
      <w:proofErr w:type="spellEnd"/>
      <w:r w:rsidR="005A6DBB" w:rsidRPr="005A6DBB">
        <w:rPr>
          <w:rStyle w:val="c5"/>
          <w:rFonts w:eastAsiaTheme="minorHAnsi"/>
          <w:b/>
          <w:bCs/>
          <w:color w:val="009933"/>
          <w:sz w:val="28"/>
          <w:szCs w:val="28"/>
          <w:u w:val="single"/>
        </w:rPr>
        <w:t xml:space="preserve"> полководцы </w:t>
      </w:r>
      <w:proofErr w:type="spellStart"/>
      <w:r w:rsidR="005A6DBB" w:rsidRPr="005A6DBB">
        <w:rPr>
          <w:rStyle w:val="c5"/>
          <w:rFonts w:eastAsiaTheme="minorHAnsi"/>
          <w:b/>
          <w:bCs/>
          <w:color w:val="009933"/>
          <w:sz w:val="28"/>
          <w:szCs w:val="28"/>
          <w:u w:val="single"/>
        </w:rPr>
        <w:t>Россuu</w:t>
      </w:r>
      <w:proofErr w:type="spellEnd"/>
      <w:r w:rsidR="005A6DBB" w:rsidRPr="005A6DBB">
        <w:rPr>
          <w:rStyle w:val="c5"/>
          <w:rFonts w:eastAsiaTheme="minorHAnsi"/>
          <w:b/>
          <w:bCs/>
          <w:color w:val="009933"/>
          <w:sz w:val="28"/>
          <w:szCs w:val="28"/>
          <w:u w:val="single"/>
        </w:rPr>
        <w:t xml:space="preserve"> - </w:t>
      </w:r>
      <w:proofErr w:type="spellStart"/>
      <w:r w:rsidR="005A6DBB" w:rsidRPr="005A6DBB">
        <w:rPr>
          <w:rStyle w:val="c5"/>
          <w:rFonts w:eastAsiaTheme="minorHAnsi"/>
          <w:b/>
          <w:bCs/>
          <w:color w:val="009933"/>
          <w:sz w:val="28"/>
          <w:szCs w:val="28"/>
          <w:u w:val="single"/>
        </w:rPr>
        <w:t>эmо</w:t>
      </w:r>
      <w:proofErr w:type="spellEnd"/>
      <w:r w:rsidR="005A6DBB" w:rsidRPr="005A6DBB">
        <w:rPr>
          <w:rStyle w:val="c5"/>
          <w:rFonts w:eastAsiaTheme="minorHAnsi"/>
          <w:b/>
          <w:bCs/>
          <w:color w:val="009933"/>
          <w:sz w:val="28"/>
          <w:szCs w:val="28"/>
          <w:u w:val="single"/>
        </w:rPr>
        <w:t xml:space="preserve"> не </w:t>
      </w:r>
      <w:proofErr w:type="spellStart"/>
      <w:r w:rsidR="005A6DBB" w:rsidRPr="005A6DBB">
        <w:rPr>
          <w:rStyle w:val="c5"/>
          <w:rFonts w:eastAsiaTheme="minorHAnsi"/>
          <w:b/>
          <w:bCs/>
          <w:color w:val="009933"/>
          <w:sz w:val="28"/>
          <w:szCs w:val="28"/>
          <w:u w:val="single"/>
        </w:rPr>
        <w:t>mолько</w:t>
      </w:r>
      <w:proofErr w:type="spellEnd"/>
      <w:r w:rsidR="005A6DBB" w:rsidRPr="005A6DBB">
        <w:rPr>
          <w:rStyle w:val="c5"/>
          <w:rFonts w:eastAsiaTheme="minorHAnsi"/>
          <w:b/>
          <w:bCs/>
          <w:color w:val="009933"/>
          <w:sz w:val="28"/>
          <w:szCs w:val="28"/>
          <w:u w:val="single"/>
        </w:rPr>
        <w:t xml:space="preserve"> прекрасные стратеги, но и дальновидные дипломаты</w:t>
      </w:r>
      <w:r w:rsidR="006F41A5" w:rsidRPr="005A6DBB">
        <w:rPr>
          <w:sz w:val="28"/>
          <w:szCs w:val="28"/>
        </w:rPr>
        <w:t>»</w:t>
      </w:r>
    </w:p>
    <w:p w:rsidR="005A6DBB" w:rsidRPr="005A6DBB" w:rsidRDefault="006F41A5" w:rsidP="005A6DB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A6DBB"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  <w:r w:rsidR="007419DA" w:rsidRPr="005A6DB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A6DBB" w:rsidRPr="005A6DBB">
        <w:rPr>
          <w:rFonts w:ascii="Times New Roman" w:hAnsi="Times New Roman" w:cs="Times New Roman"/>
          <w:sz w:val="28"/>
          <w:szCs w:val="28"/>
          <w:u w:val="single"/>
        </w:rPr>
        <w:t>на примере жизни и подвигов выдающихся</w:t>
      </w:r>
      <w:r w:rsidR="005A6DBB" w:rsidRPr="005A6DB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A6DBB" w:rsidRPr="005A6DBB">
        <w:rPr>
          <w:rFonts w:ascii="Times New Roman" w:hAnsi="Times New Roman" w:cs="Times New Roman"/>
          <w:sz w:val="28"/>
          <w:szCs w:val="28"/>
          <w:u w:val="single"/>
        </w:rPr>
        <w:t>российских полководцев, государственных деятелей и патриотов России</w:t>
      </w:r>
      <w:r w:rsidR="005A6DBB" w:rsidRPr="005A6DB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A6DBB" w:rsidRPr="005A6DBB">
        <w:rPr>
          <w:rFonts w:ascii="Times New Roman" w:hAnsi="Times New Roman" w:cs="Times New Roman"/>
          <w:sz w:val="28"/>
          <w:szCs w:val="28"/>
          <w:u w:val="single"/>
        </w:rPr>
        <w:t>способствовать формированию у обучающихся духовно-нравственных</w:t>
      </w:r>
      <w:r w:rsidR="005A6DBB" w:rsidRPr="005A6DB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A6DBB" w:rsidRPr="005A6DBB">
        <w:rPr>
          <w:rFonts w:ascii="Times New Roman" w:hAnsi="Times New Roman" w:cs="Times New Roman"/>
          <w:sz w:val="28"/>
          <w:szCs w:val="28"/>
          <w:u w:val="single"/>
        </w:rPr>
        <w:t>ценностей, патриотизма, гражданственности, самосознания,</w:t>
      </w:r>
      <w:r w:rsidR="005A6DBB" w:rsidRPr="005A6DB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A6DBB" w:rsidRPr="005A6DBB">
        <w:rPr>
          <w:rFonts w:ascii="Times New Roman" w:hAnsi="Times New Roman" w:cs="Times New Roman"/>
          <w:sz w:val="28"/>
          <w:szCs w:val="28"/>
          <w:u w:val="single"/>
        </w:rPr>
        <w:t>а также воспитанию</w:t>
      </w:r>
      <w:r w:rsidR="005A6DBB" w:rsidRPr="005A6DB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A6DBB" w:rsidRPr="005A6DBB">
        <w:rPr>
          <w:rFonts w:ascii="Times New Roman" w:hAnsi="Times New Roman" w:cs="Times New Roman"/>
          <w:sz w:val="28"/>
          <w:szCs w:val="28"/>
          <w:u w:val="single"/>
        </w:rPr>
        <w:t>в подрастаю</w:t>
      </w:r>
      <w:r w:rsidR="005A6DBB" w:rsidRPr="005A6DBB">
        <w:rPr>
          <w:rFonts w:ascii="Times New Roman" w:hAnsi="Times New Roman" w:cs="Times New Roman"/>
          <w:sz w:val="28"/>
          <w:szCs w:val="28"/>
          <w:u w:val="single"/>
        </w:rPr>
        <w:t>щем поколении уважения к</w:t>
      </w:r>
      <w:r w:rsidR="005A6DBB" w:rsidRPr="005A6DBB">
        <w:rPr>
          <w:rFonts w:ascii="Times New Roman" w:hAnsi="Times New Roman" w:cs="Times New Roman"/>
          <w:sz w:val="28"/>
          <w:szCs w:val="28"/>
          <w:u w:val="single"/>
        </w:rPr>
        <w:t xml:space="preserve"> Отечеству, историческим корням,</w:t>
      </w:r>
      <w:r w:rsidR="005A6DBB" w:rsidRPr="005A6DB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A6DBB" w:rsidRPr="005A6DBB">
        <w:rPr>
          <w:rFonts w:ascii="Times New Roman" w:hAnsi="Times New Roman" w:cs="Times New Roman"/>
          <w:sz w:val="28"/>
          <w:szCs w:val="28"/>
          <w:u w:val="single"/>
        </w:rPr>
        <w:t>национальным традициям.</w:t>
      </w:r>
    </w:p>
    <w:p w:rsidR="007419DA" w:rsidRPr="005A6DBB" w:rsidRDefault="007419DA" w:rsidP="005A6DB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A6DBB">
        <w:rPr>
          <w:rFonts w:ascii="Times New Roman" w:hAnsi="Times New Roman" w:cs="Times New Roman"/>
          <w:sz w:val="28"/>
          <w:szCs w:val="28"/>
          <w:u w:val="single"/>
        </w:rPr>
        <w:t xml:space="preserve">Задачи: 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 xml:space="preserve">- воспитание у </w:t>
      </w:r>
      <w:proofErr w:type="gramStart"/>
      <w:r w:rsidRPr="005A6DB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5A6DBB">
        <w:rPr>
          <w:rFonts w:ascii="Times New Roman" w:hAnsi="Times New Roman" w:cs="Times New Roman"/>
          <w:sz w:val="28"/>
          <w:szCs w:val="28"/>
        </w:rPr>
        <w:t xml:space="preserve"> чувства любви к Родине, гордости за свою</w:t>
      </w:r>
      <w:r w:rsidRPr="005A6DBB">
        <w:rPr>
          <w:rFonts w:ascii="Times New Roman" w:hAnsi="Times New Roman" w:cs="Times New Roman"/>
          <w:sz w:val="28"/>
          <w:szCs w:val="28"/>
        </w:rPr>
        <w:t xml:space="preserve"> </w:t>
      </w:r>
      <w:r w:rsidRPr="005A6DBB">
        <w:rPr>
          <w:rFonts w:ascii="Times New Roman" w:hAnsi="Times New Roman" w:cs="Times New Roman"/>
          <w:sz w:val="28"/>
          <w:szCs w:val="28"/>
        </w:rPr>
        <w:t>страну, уважительного отношения к государственным и общественным</w:t>
      </w:r>
      <w:r w:rsidRPr="005A6DBB">
        <w:rPr>
          <w:rFonts w:ascii="Times New Roman" w:hAnsi="Times New Roman" w:cs="Times New Roman"/>
          <w:sz w:val="28"/>
          <w:szCs w:val="28"/>
        </w:rPr>
        <w:t xml:space="preserve"> </w:t>
      </w:r>
      <w:r w:rsidRPr="005A6DBB">
        <w:rPr>
          <w:rFonts w:ascii="Times New Roman" w:hAnsi="Times New Roman" w:cs="Times New Roman"/>
          <w:sz w:val="28"/>
          <w:szCs w:val="28"/>
        </w:rPr>
        <w:t>ценностям;</w:t>
      </w:r>
    </w:p>
    <w:p w:rsidR="005A6DBB" w:rsidRPr="005A6DBB" w:rsidRDefault="005A6DBB" w:rsidP="005A6DBB">
      <w:pPr>
        <w:pStyle w:val="c6"/>
        <w:shd w:val="clear" w:color="auto" w:fill="FFFFFF"/>
        <w:spacing w:before="0" w:beforeAutospacing="0" w:after="0" w:afterAutospacing="0"/>
        <w:jc w:val="both"/>
        <w:rPr>
          <w:rFonts w:eastAsiaTheme="minorEastAsia"/>
          <w:sz w:val="28"/>
          <w:szCs w:val="28"/>
        </w:rPr>
      </w:pPr>
      <w:proofErr w:type="gramStart"/>
      <w:r w:rsidRPr="005A6DBB">
        <w:rPr>
          <w:rFonts w:eastAsiaTheme="minorEastAsia"/>
          <w:sz w:val="28"/>
          <w:szCs w:val="28"/>
        </w:rPr>
        <w:t>-</w:t>
      </w:r>
      <w:r w:rsidRPr="005A6DBB">
        <w:rPr>
          <w:rFonts w:eastAsiaTheme="minorEastAsia"/>
          <w:sz w:val="28"/>
          <w:szCs w:val="28"/>
        </w:rPr>
        <w:t xml:space="preserve"> формирование у обучающихся глубокого осознания гражданского и</w:t>
      </w:r>
      <w:r w:rsidRPr="005A6DBB">
        <w:rPr>
          <w:rFonts w:eastAsiaTheme="minorEastAsia"/>
          <w:sz w:val="28"/>
          <w:szCs w:val="28"/>
        </w:rPr>
        <w:t xml:space="preserve"> </w:t>
      </w:r>
      <w:r w:rsidRPr="005A6DBB">
        <w:rPr>
          <w:rFonts w:eastAsiaTheme="minorEastAsia"/>
          <w:sz w:val="28"/>
          <w:szCs w:val="28"/>
        </w:rPr>
        <w:t>воинского долга перед Отечеством, воспитание готовности к службе в</w:t>
      </w:r>
      <w:r w:rsidRPr="005A6DBB">
        <w:rPr>
          <w:rFonts w:eastAsiaTheme="minorEastAsia"/>
          <w:sz w:val="28"/>
          <w:szCs w:val="28"/>
        </w:rPr>
        <w:t xml:space="preserve"> Вооружён</w:t>
      </w:r>
      <w:r w:rsidRPr="005A6DBB">
        <w:rPr>
          <w:rFonts w:eastAsiaTheme="minorEastAsia"/>
          <w:sz w:val="28"/>
          <w:szCs w:val="28"/>
        </w:rPr>
        <w:t>н</w:t>
      </w:r>
      <w:r w:rsidRPr="005A6DBB">
        <w:rPr>
          <w:rFonts w:eastAsiaTheme="minorEastAsia"/>
          <w:sz w:val="28"/>
          <w:szCs w:val="28"/>
        </w:rPr>
        <w:t>ых силах Российской Федерации, Д</w:t>
      </w:r>
      <w:r w:rsidRPr="005A6DBB">
        <w:rPr>
          <w:rFonts w:eastAsiaTheme="minorEastAsia"/>
          <w:sz w:val="28"/>
          <w:szCs w:val="28"/>
        </w:rPr>
        <w:t>онецкой Народной Республики;</w:t>
      </w:r>
      <w:proofErr w:type="gramEnd"/>
    </w:p>
    <w:p w:rsidR="005A6DBB" w:rsidRPr="005A6DBB" w:rsidRDefault="005A6DBB" w:rsidP="005A6DBB">
      <w:pPr>
        <w:pStyle w:val="c6"/>
        <w:shd w:val="clear" w:color="auto" w:fill="FFFFFF"/>
        <w:spacing w:before="0" w:beforeAutospacing="0" w:after="0" w:afterAutospacing="0"/>
        <w:jc w:val="both"/>
        <w:rPr>
          <w:rFonts w:eastAsiaTheme="minorEastAsia"/>
          <w:sz w:val="28"/>
          <w:szCs w:val="28"/>
        </w:rPr>
      </w:pPr>
      <w:r w:rsidRPr="005A6DBB">
        <w:rPr>
          <w:rFonts w:eastAsiaTheme="minorEastAsia"/>
          <w:sz w:val="28"/>
          <w:szCs w:val="28"/>
        </w:rPr>
        <w:t>- сохранение п</w:t>
      </w:r>
      <w:r w:rsidRPr="005A6DBB">
        <w:rPr>
          <w:rFonts w:eastAsiaTheme="minorEastAsia"/>
          <w:sz w:val="28"/>
          <w:szCs w:val="28"/>
        </w:rPr>
        <w:t>амяти о воинской славе России, Д</w:t>
      </w:r>
      <w:r w:rsidRPr="005A6DBB">
        <w:rPr>
          <w:rFonts w:eastAsiaTheme="minorEastAsia"/>
          <w:sz w:val="28"/>
          <w:szCs w:val="28"/>
        </w:rPr>
        <w:t>онецкой Народной</w:t>
      </w:r>
    </w:p>
    <w:p w:rsidR="005A6DBB" w:rsidRPr="005A6DBB" w:rsidRDefault="005A6DBB" w:rsidP="005A6DBB">
      <w:pPr>
        <w:pStyle w:val="c6"/>
        <w:shd w:val="clear" w:color="auto" w:fill="FFFFFF"/>
        <w:spacing w:before="0" w:beforeAutospacing="0" w:after="0" w:afterAutospacing="0"/>
        <w:jc w:val="both"/>
        <w:rPr>
          <w:rFonts w:eastAsiaTheme="minorEastAsia"/>
          <w:sz w:val="28"/>
          <w:szCs w:val="28"/>
        </w:rPr>
      </w:pPr>
      <w:r w:rsidRPr="005A6DBB">
        <w:rPr>
          <w:rFonts w:eastAsiaTheme="minorEastAsia"/>
          <w:sz w:val="28"/>
          <w:szCs w:val="28"/>
        </w:rPr>
        <w:t xml:space="preserve">Республики, их героях, содействие проявлению </w:t>
      </w:r>
      <w:proofErr w:type="gramStart"/>
      <w:r w:rsidRPr="005A6DBB">
        <w:rPr>
          <w:rFonts w:eastAsiaTheme="minorEastAsia"/>
          <w:sz w:val="28"/>
          <w:szCs w:val="28"/>
        </w:rPr>
        <w:t>обучающимися</w:t>
      </w:r>
      <w:proofErr w:type="gramEnd"/>
    </w:p>
    <w:p w:rsidR="005A6DBB" w:rsidRPr="005A6DBB" w:rsidRDefault="005A6DBB" w:rsidP="005A6DBB">
      <w:pPr>
        <w:pStyle w:val="c6"/>
        <w:shd w:val="clear" w:color="auto" w:fill="FFFFFF"/>
        <w:spacing w:before="0" w:beforeAutospacing="0" w:after="0" w:afterAutospacing="0"/>
        <w:jc w:val="both"/>
        <w:rPr>
          <w:rFonts w:eastAsiaTheme="minorEastAsia"/>
          <w:sz w:val="28"/>
          <w:szCs w:val="28"/>
        </w:rPr>
      </w:pPr>
      <w:r w:rsidRPr="005A6DBB">
        <w:rPr>
          <w:rFonts w:eastAsiaTheme="minorEastAsia"/>
          <w:sz w:val="28"/>
          <w:szCs w:val="28"/>
        </w:rPr>
        <w:t>заинтересованности в изучении истор</w:t>
      </w:r>
      <w:r w:rsidRPr="005A6DBB">
        <w:rPr>
          <w:rFonts w:eastAsiaTheme="minorEastAsia"/>
          <w:sz w:val="28"/>
          <w:szCs w:val="28"/>
        </w:rPr>
        <w:t>ического наследия своей Родины;</w:t>
      </w:r>
    </w:p>
    <w:p w:rsidR="007419DA" w:rsidRPr="005A6DBB" w:rsidRDefault="005A6DBB" w:rsidP="005A6DBB">
      <w:pPr>
        <w:pStyle w:val="c6"/>
        <w:shd w:val="clear" w:color="auto" w:fill="FFFFFF"/>
        <w:spacing w:before="0" w:beforeAutospacing="0" w:after="0" w:afterAutospacing="0"/>
        <w:jc w:val="center"/>
        <w:rPr>
          <w:rStyle w:val="c5"/>
          <w:rFonts w:eastAsiaTheme="minorHAnsi"/>
          <w:b/>
          <w:bCs/>
          <w:color w:val="009933"/>
          <w:sz w:val="28"/>
          <w:szCs w:val="28"/>
        </w:rPr>
      </w:pPr>
      <w:r w:rsidRPr="005A6DBB">
        <w:rPr>
          <w:rFonts w:eastAsiaTheme="minorEastAsia"/>
          <w:sz w:val="28"/>
          <w:szCs w:val="28"/>
        </w:rPr>
        <w:t>- побуждение обучающихся к использованию в качестве примера для</w:t>
      </w:r>
      <w:r w:rsidRPr="005A6DBB">
        <w:rPr>
          <w:rFonts w:eastAsiaTheme="minorEastAsia"/>
          <w:sz w:val="28"/>
          <w:szCs w:val="28"/>
        </w:rPr>
        <w:t xml:space="preserve"> </w:t>
      </w:r>
      <w:r w:rsidRPr="005A6DBB">
        <w:rPr>
          <w:rFonts w:eastAsiaTheme="minorEastAsia"/>
          <w:sz w:val="28"/>
          <w:szCs w:val="28"/>
        </w:rPr>
        <w:t>подражания в своей жизни дел и поступков героев Отечества;</w:t>
      </w:r>
    </w:p>
    <w:p w:rsidR="00051EBB" w:rsidRPr="005A6DBB" w:rsidRDefault="00051EBB" w:rsidP="007419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7419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7419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7419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7419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7419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7419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7419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Default="005A6DBB" w:rsidP="005A6DBB">
      <w:pPr>
        <w:spacing w:after="0"/>
        <w:jc w:val="center"/>
        <w:rPr>
          <w:rFonts w:ascii="Monotype Corsiva" w:hAnsi="Monotype Corsiva" w:cs="Times New Roman"/>
          <w:b/>
          <w:i/>
          <w:color w:val="FF0000"/>
          <w:sz w:val="40"/>
          <w:szCs w:val="40"/>
        </w:rPr>
      </w:pPr>
    </w:p>
    <w:p w:rsidR="005A6DBB" w:rsidRDefault="005A6DBB" w:rsidP="005A6DBB">
      <w:pPr>
        <w:spacing w:after="0"/>
        <w:jc w:val="center"/>
        <w:rPr>
          <w:rFonts w:ascii="Monotype Corsiva" w:hAnsi="Monotype Corsiva" w:cs="Times New Roman"/>
          <w:b/>
          <w:i/>
          <w:color w:val="FF0000"/>
          <w:sz w:val="40"/>
          <w:szCs w:val="40"/>
        </w:rPr>
      </w:pPr>
    </w:p>
    <w:p w:rsidR="005A6DBB" w:rsidRDefault="005A6DBB" w:rsidP="005A6DBB">
      <w:pPr>
        <w:spacing w:after="0"/>
        <w:jc w:val="center"/>
        <w:rPr>
          <w:rFonts w:ascii="Monotype Corsiva" w:hAnsi="Monotype Corsiva" w:cs="Times New Roman"/>
          <w:b/>
          <w:i/>
          <w:color w:val="FF0000"/>
          <w:sz w:val="40"/>
          <w:szCs w:val="40"/>
        </w:rPr>
      </w:pPr>
    </w:p>
    <w:p w:rsidR="005A6DBB" w:rsidRDefault="005A6DBB" w:rsidP="005A6DBB">
      <w:pPr>
        <w:spacing w:after="0"/>
        <w:jc w:val="center"/>
        <w:rPr>
          <w:rFonts w:ascii="Monotype Corsiva" w:hAnsi="Monotype Corsiva" w:cs="Times New Roman"/>
          <w:b/>
          <w:i/>
          <w:color w:val="FF0000"/>
          <w:sz w:val="40"/>
          <w:szCs w:val="40"/>
        </w:rPr>
      </w:pPr>
    </w:p>
    <w:p w:rsidR="005A6DBB" w:rsidRDefault="005A6DBB" w:rsidP="005A6DBB">
      <w:pPr>
        <w:spacing w:after="0"/>
        <w:jc w:val="center"/>
        <w:rPr>
          <w:rFonts w:ascii="Monotype Corsiva" w:hAnsi="Monotype Corsiva" w:cs="Times New Roman"/>
          <w:b/>
          <w:i/>
          <w:color w:val="FF0000"/>
          <w:sz w:val="40"/>
          <w:szCs w:val="40"/>
        </w:rPr>
      </w:pPr>
    </w:p>
    <w:p w:rsidR="005A6DBB" w:rsidRDefault="005A6DBB" w:rsidP="005A6DBB">
      <w:pPr>
        <w:spacing w:after="0"/>
        <w:jc w:val="center"/>
        <w:rPr>
          <w:rFonts w:ascii="Monotype Corsiva" w:hAnsi="Monotype Corsiva" w:cs="Times New Roman"/>
          <w:b/>
          <w:i/>
          <w:color w:val="FF0000"/>
          <w:sz w:val="40"/>
          <w:szCs w:val="40"/>
        </w:rPr>
      </w:pPr>
      <w:r w:rsidRPr="005A6DBB">
        <w:rPr>
          <w:rFonts w:ascii="Monotype Corsiva" w:hAnsi="Monotype Corsiva" w:cs="Times New Roman"/>
          <w:b/>
          <w:i/>
          <w:color w:val="FF0000"/>
          <w:sz w:val="40"/>
          <w:szCs w:val="40"/>
        </w:rPr>
        <w:lastRenderedPageBreak/>
        <w:t>Полководцы России</w:t>
      </w:r>
    </w:p>
    <w:p w:rsidR="0028733E" w:rsidRDefault="0028733E" w:rsidP="005A6DBB">
      <w:pPr>
        <w:spacing w:after="0"/>
        <w:jc w:val="center"/>
        <w:rPr>
          <w:rFonts w:ascii="Monotype Corsiva" w:hAnsi="Monotype Corsiva" w:cs="Times New Roman"/>
          <w:b/>
          <w:i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2141220" cy="2141220"/>
            <wp:effectExtent l="0" t="0" r="0" b="0"/>
            <wp:docPr id="1" name="Рисунок 1" descr="https://sun9-86.userapi.com/impg/4EyIY_eQa3TMFbtHpO9fhYeshGQ7CKxOYcQGeg/Y5awNWlOACw.jpg?size=225x225&amp;quality=96&amp;sign=1d4d2f481eafc9c2c0ebec471dce62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6.userapi.com/impg/4EyIY_eQa3TMFbtHpO9fhYeshGQ7CKxOYcQGeg/Y5awNWlOACw.jpg?size=225x225&amp;quality=96&amp;sign=1d4d2f481eafc9c2c0ebec471dce6230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33E" w:rsidRPr="005A6DBB" w:rsidRDefault="0028733E" w:rsidP="005A6DBB">
      <w:pPr>
        <w:spacing w:after="0"/>
        <w:jc w:val="center"/>
        <w:rPr>
          <w:rFonts w:ascii="Monotype Corsiva" w:hAnsi="Monotype Corsiva" w:cs="Times New Roman"/>
          <w:b/>
          <w:i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0" b="0"/>
            <wp:docPr id="2" name="Рисунок 2" descr="https://sun9-19.userapi.com/impg/i1bkP5UzkktJV4wuarneOfwFbNkQlZi9gmNwJQ/rinPSaloGEQ.jpg?size=1280x960&amp;quality=96&amp;sign=186c365579c1a98880e4392bf2d0d4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9.userapi.com/impg/i1bkP5UzkktJV4wuarneOfwFbNkQlZi9gmNwJQ/rinPSaloGEQ.jpg?size=1280x960&amp;quality=96&amp;sign=186c365579c1a98880e4392bf2d0d4f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Здравствуйте, сегодня мы открываем еще одну страницу героической летописи России. Блистательные победы русского оружия в боях и сражениях породили целую плеяду выдающихся полководцев, флотоводцев и военачальников. Их имена, полководческий и флотоводческий талант известны не только в России, но и за ее пределами. Они останутся в памяти народной на долгие времена.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 xml:space="preserve">Испокон веку русский солдат стоял на страже мира и покоя своего народа, охраняя границы родной земли. Кому не известны сегодня великие события </w:t>
      </w:r>
      <w:r w:rsidRPr="005A6DBB">
        <w:rPr>
          <w:rFonts w:ascii="Times New Roman" w:hAnsi="Times New Roman" w:cs="Times New Roman"/>
          <w:sz w:val="28"/>
          <w:szCs w:val="28"/>
        </w:rPr>
        <w:lastRenderedPageBreak/>
        <w:t xml:space="preserve">русской военной истории — Ледовое побоище, Куликовская битва, Полтава, Бородино!.. 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История человеческой цивилизации знает немало поистине великих личностей, чьи деяния в известной мере изменяли облик современной им эпохи, перекраивая политическую карту мира. К их числу относятся и великие государственники – военные вожди или полководцы. Именно войны на протяжении многих тысячелетий определяли судьбу не только отдельно взятых народов и государств, но и целых исторических эпох.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На долю нашего государства выпало много тяжелых и опасных войн. Не раз судьба ее зависела от мощи её вооруженных сил, от мужества её солдат, конечно, от умения и таланта её полководцев: Суворова, Нахимова, Кутузова, Жукова и других. Мы обязаны им не только знаменательными страницами нашей военной истории, но и тем престижем великой державы, который имеет Россия в наше время.</w:t>
      </w:r>
    </w:p>
    <w:p w:rsid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Полководцы творили не только военную историю человеческой цивилизации, но и определяли ее лицо в годы войн. Их деяния на поле брани, в сражениях на суше и на море, в военных походах стали неотъемлемой частью исторической памяти человечества. Образ великого полководца многолик – это и прославленный защитник Отечества, и завоеватель, проливший море человеческой крови, и тиран для собственного народа и для народа покоренной страны, и надежный правитель государства, и человек, который приводил страну к победе в вооруженном противостоянии с врагом</w:t>
      </w:r>
    </w:p>
    <w:p w:rsid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Всё может родная земля: накормить своим хлебом, напоить из своих родников, удивить своей красотой. Вот только защитить себя она не может.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 xml:space="preserve">В разное время поднимались на Русь иноземные </w:t>
      </w:r>
      <w:proofErr w:type="gramStart"/>
      <w:r w:rsidRPr="005A6DBB">
        <w:rPr>
          <w:rFonts w:ascii="Times New Roman" w:hAnsi="Times New Roman" w:cs="Times New Roman"/>
          <w:sz w:val="28"/>
          <w:szCs w:val="28"/>
        </w:rPr>
        <w:t>полчища</w:t>
      </w:r>
      <w:proofErr w:type="gramEnd"/>
      <w:r w:rsidRPr="005A6DBB">
        <w:rPr>
          <w:rFonts w:ascii="Times New Roman" w:hAnsi="Times New Roman" w:cs="Times New Roman"/>
          <w:sz w:val="28"/>
          <w:szCs w:val="28"/>
        </w:rPr>
        <w:t>. Но смело выходили на бой наши предки. Память народа веками хранит имена отважных воинов и полководцев.</w:t>
      </w:r>
    </w:p>
    <w:p w:rsid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 xml:space="preserve">Говорят: на войне как на войне… записанную в учебники и попадающую в наши головы со школьной скамьи? Кто затевает и выигрывает великие битвы? 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 xml:space="preserve">Значение личности в таком непростом деле, как война, очень велико. Мало иметь оружие и солдат, чтобы выиграть сражение. Нужно обладать еще и выдающимся умом, предвидеть хитрую тактику противника, умело </w:t>
      </w:r>
      <w:r w:rsidRPr="005A6DBB">
        <w:rPr>
          <w:rFonts w:ascii="Times New Roman" w:hAnsi="Times New Roman" w:cs="Times New Roman"/>
          <w:sz w:val="28"/>
          <w:szCs w:val="28"/>
        </w:rPr>
        <w:lastRenderedPageBreak/>
        <w:t xml:space="preserve">разработать и применить стратегию действий, а где-то по правилам игры отдать жестокий приказ. И мало выиграть сражение, нужно выиграть войну. 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Герои, примеры мужества и недюжинного ума – русские полководцы.</w:t>
      </w:r>
    </w:p>
    <w:p w:rsid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 xml:space="preserve">Александр Ярославич Невский, св. благоверный великий князь (30.05.1220-14.11.1263). Сын </w:t>
      </w:r>
      <w:proofErr w:type="spellStart"/>
      <w:r w:rsidRPr="005A6DBB">
        <w:rPr>
          <w:rFonts w:ascii="Times New Roman" w:hAnsi="Times New Roman" w:cs="Times New Roman"/>
          <w:sz w:val="28"/>
          <w:szCs w:val="28"/>
        </w:rPr>
        <w:t>вел</w:t>
      </w:r>
      <w:proofErr w:type="gramStart"/>
      <w:r w:rsidRPr="005A6DBB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5A6DB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5A6DBB">
        <w:rPr>
          <w:rFonts w:ascii="Times New Roman" w:hAnsi="Times New Roman" w:cs="Times New Roman"/>
          <w:sz w:val="28"/>
          <w:szCs w:val="28"/>
        </w:rPr>
        <w:t>. Ярослава Всеволодовича Второго.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Русский полководец, Великий князь Владимирский, в  20 лет он разгромил шведских завоевателей на реке Неве (Невская битва, 1240 г.), а в 22 – немецких «рыцарей Ливонского ордена (Ледовое побоище, 1242 г.) Канонизирован Русской Православной Церковью.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1240 немцы изменой взяли Псков, но св. Александр освободил город внезапным походом, даже без особого труда. Немецкие наместники были закованы в цепи и отправлены в Новгород. Весть об освобождении Пскова поразила ливонских немцев, понимавших, что борьба приближается к решительному моменту. В поход выступили главные силы Ордена. Их-то и разбил Александр в знаменитой битве, состоявшейся 5 апреля 1242 на льду Чудского озера и получившей название Ледового побоища.</w:t>
      </w:r>
    </w:p>
    <w:p w:rsidR="005A6DBB" w:rsidRDefault="0028733E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BE7B33" wp14:editId="4B5FF0DE">
            <wp:extent cx="5940425" cy="7523052"/>
            <wp:effectExtent l="0" t="0" r="0" b="0"/>
            <wp:docPr id="3" name="Рисунок 3" descr="https://sun9-57.userapi.com/impg/AyZ-dQHFGRiNG_tp4QPOYd74OLTvWbP8-TD5CQ/GM5RQST2OSE.jpg?size=853x1080&amp;quality=96&amp;sign=44e774d5b6a41b6606a9e3f7fc6f546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7.userapi.com/impg/AyZ-dQHFGRiNG_tp4QPOYd74OLTvWbP8-TD5CQ/GM5RQST2OSE.jpg?size=853x1080&amp;quality=96&amp;sign=44e774d5b6a41b6606a9e3f7fc6f5460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Ледовое побоище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В ходе Ледового побоища впервые в истории во главе пешего войска добился победы над конным войском рыцарей.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В императорской и советской России в честь св</w:t>
      </w:r>
      <w:proofErr w:type="gramStart"/>
      <w:r w:rsidRPr="005A6DBB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5A6DBB">
        <w:rPr>
          <w:rFonts w:ascii="Times New Roman" w:hAnsi="Times New Roman" w:cs="Times New Roman"/>
          <w:sz w:val="28"/>
          <w:szCs w:val="28"/>
        </w:rPr>
        <w:t>кн. Александра Невского были учреждены военные ордена.</w:t>
      </w:r>
    </w:p>
    <w:p w:rsid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Дмитрий Донской (1350-1389</w:t>
      </w:r>
      <w:proofErr w:type="gramStart"/>
      <w:r w:rsidRPr="005A6DBB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lastRenderedPageBreak/>
        <w:t>Еще один великий выдающийся русский полководец, Великий князь московский и владимирский, возглавил и разгромил войска Золотой Орды (1380 г.)</w:t>
      </w:r>
    </w:p>
    <w:p w:rsid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Куликовская битва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 xml:space="preserve">Под руководством Дмитрия Донского была одержана величайшая победа на Куликовом поле над  </w:t>
      </w:r>
      <w:proofErr w:type="gramStart"/>
      <w:r w:rsidRPr="005A6DBB">
        <w:rPr>
          <w:rFonts w:ascii="Times New Roman" w:hAnsi="Times New Roman" w:cs="Times New Roman"/>
          <w:sz w:val="28"/>
          <w:szCs w:val="28"/>
        </w:rPr>
        <w:t>полчищами</w:t>
      </w:r>
      <w:proofErr w:type="gramEnd"/>
      <w:r w:rsidRPr="005A6DBB">
        <w:rPr>
          <w:rFonts w:ascii="Times New Roman" w:hAnsi="Times New Roman" w:cs="Times New Roman"/>
          <w:sz w:val="28"/>
          <w:szCs w:val="28"/>
        </w:rPr>
        <w:t xml:space="preserve"> хана Мамая, которая явилась  важным этапом освобождения Руси и других народов Восточной Европы от монголо-татарского ига.</w:t>
      </w:r>
    </w:p>
    <w:p w:rsidR="005A6DBB" w:rsidRDefault="0028733E" w:rsidP="002873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BC256B" wp14:editId="20ECEAD9">
            <wp:extent cx="3810000" cy="2857500"/>
            <wp:effectExtent l="0" t="0" r="0" b="0"/>
            <wp:docPr id="4" name="Рисунок 4" descr="https://sun9-77.userapi.com/impg/-g5Jpc7iKaEK9F17XaRoKkEn5a42cGFaLYECUQ/9c8Xi92rtGs.jpg?size=400x300&amp;quality=96&amp;sign=c8c4abf7687ed23b08bd114ce26a03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-g5Jpc7iKaEK9F17XaRoKkEn5a42cGFaLYECUQ/9c8Xi92rtGs.jpg?size=400x300&amp;quality=96&amp;sign=c8c4abf7687ed23b08bd114ce26a035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Пётр I (1672 — 1725</w:t>
      </w:r>
      <w:proofErr w:type="gramStart"/>
      <w:r w:rsidRPr="005A6DBB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Одним из величайших людей Руси мы считаем Петра 1.Русский царь, выдающийся полководец. Является основателем российской регулярной армии и военного флота.  Он проявил высокие организаторские способности и талант полководца в ходе Азовских походов (1695 – 1696 гг.), в Северной войне (1700 – 1721 гг.)</w:t>
      </w:r>
      <w:proofErr w:type="gramStart"/>
      <w:r w:rsidRPr="005A6DBB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5A6DBB">
        <w:rPr>
          <w:rFonts w:ascii="Times New Roman" w:hAnsi="Times New Roman" w:cs="Times New Roman"/>
          <w:sz w:val="28"/>
          <w:szCs w:val="28"/>
        </w:rPr>
        <w:t>о время Персидского похода (1722 – 1723 гг.)</w:t>
      </w:r>
    </w:p>
    <w:p w:rsid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Под непосредственным руководством Петра в знаменитой Полтавской битве (1709 г.) были разгромлены и пленены войска шведского короля Карла XII.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 xml:space="preserve">В 1709 году под Полтавой произошла решающая битва. Петр сам повел свои войска и участвовал в сражении наравне со всеми, как и шведский король Карл12. Раненый в ногу король сидел в качалке, которую возили по всему полю битвы. Царя Петра пули обходили стороной: одна попала ему в шляпу, другая прострелила седло, а третья задела золотой крест, висевший у него на груди. Он скакал на коне по полю сражения, подбадривал и воодушевлял солдат. Тогда он и произнес свои знаменитые слова: “Вы сражаетесь не за Петра, а за государство, Петру врученное. А о Петре ведайте, что ему жизнь </w:t>
      </w:r>
      <w:r w:rsidRPr="005A6DBB">
        <w:rPr>
          <w:rFonts w:ascii="Times New Roman" w:hAnsi="Times New Roman" w:cs="Times New Roman"/>
          <w:sz w:val="28"/>
          <w:szCs w:val="28"/>
        </w:rPr>
        <w:lastRenderedPageBreak/>
        <w:t xml:space="preserve">не дорога, только бы жила Россия, слава, честь и благосостояние ее!” Петр 1 со своей армией победил в Полтавской битве. Историки сообщают, что в тот же день царь устроил большой пир на поле боя, пригласил на него пленных шведских генералов и, вернув им шпаги, сказал: ”… пью за здоровье вас, моих учителей в военном искусстве”. Полтавская битва имела огромное значение для утверждения России как сильной державы. Страна навсегда закрепила за собой выход к Балтийскому морю. До сих пор презиравшие Россию европейские державы отныне должны были считаться с ней и относиться как </w:t>
      </w:r>
      <w:proofErr w:type="gramStart"/>
      <w:r w:rsidRPr="005A6DB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A6DBB">
        <w:rPr>
          <w:rFonts w:ascii="Times New Roman" w:hAnsi="Times New Roman" w:cs="Times New Roman"/>
          <w:sz w:val="28"/>
          <w:szCs w:val="28"/>
        </w:rPr>
        <w:t xml:space="preserve"> равной.</w:t>
      </w:r>
    </w:p>
    <w:p w:rsidR="005A6DBB" w:rsidRPr="0028733E" w:rsidRDefault="0028733E" w:rsidP="005A6D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733E">
        <w:rPr>
          <w:b/>
          <w:i/>
          <w:noProof/>
        </w:rPr>
        <w:drawing>
          <wp:inline distT="0" distB="0" distL="0" distR="0" wp14:anchorId="735EE38A" wp14:editId="1A4C1DEB">
            <wp:extent cx="5940425" cy="3547282"/>
            <wp:effectExtent l="0" t="0" r="0" b="0"/>
            <wp:docPr id="5" name="Рисунок 5" descr="https://sun9-78.userapi.com/impg/lxqmgpfzTwzTlmUVMDd1pZ6f5OKb8vlWxpHZqw/1Ky-lFbJl8A.jpg?size=840x502&amp;quality=96&amp;sign=5f4d14a526068d4d48388d206b9de6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8.userapi.com/impg/lxqmgpfzTwzTlmUVMDd1pZ6f5OKb8vlWxpHZqw/1Ky-lFbJl8A.jpg?size=840x502&amp;quality=96&amp;sign=5f4d14a526068d4d48388d206b9de678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DBB" w:rsidRPr="0028733E" w:rsidRDefault="005A6DBB" w:rsidP="005A6D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0" w:name="_GoBack"/>
      <w:r w:rsidRPr="0028733E">
        <w:rPr>
          <w:rFonts w:ascii="Times New Roman" w:hAnsi="Times New Roman" w:cs="Times New Roman"/>
          <w:b/>
          <w:i/>
          <w:sz w:val="28"/>
          <w:szCs w:val="28"/>
          <w:u w:val="single"/>
        </w:rPr>
        <w:t>Фёдор Алексеевич Головин (1650 - 1706)</w:t>
      </w:r>
    </w:p>
    <w:bookmarkEnd w:id="0"/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Граф, генерал – фельдмаршал, адмирал. Сподвижник Петра I, величайший организатор, один из первых создателей  Балтийского флота</w:t>
      </w:r>
    </w:p>
    <w:p w:rsid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Default="005A6DBB" w:rsidP="005A6D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6DBB" w:rsidRDefault="005A6DBB" w:rsidP="005A6D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DBB">
        <w:rPr>
          <w:rFonts w:ascii="Times New Roman" w:hAnsi="Times New Roman" w:cs="Times New Roman"/>
          <w:i/>
          <w:sz w:val="28"/>
          <w:szCs w:val="28"/>
        </w:rPr>
        <w:t>СУВОРОВ Александр Васильевич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(1730-1800) выдающийся полководец, генералиссимус</w:t>
      </w:r>
      <w:proofErr w:type="gramStart"/>
      <w:r w:rsidRPr="005A6DB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A6DBB">
        <w:rPr>
          <w:rFonts w:ascii="Times New Roman" w:hAnsi="Times New Roman" w:cs="Times New Roman"/>
          <w:sz w:val="28"/>
          <w:szCs w:val="28"/>
        </w:rPr>
        <w:t xml:space="preserve"> граф Рымникский, князь Италийский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Национальный герой России, великий русский полководец, не потерпевший ни одного поражения в своей военной карьере (более 60 сражений), один из основоположников русского военного искусства. Более того, почти во всех этих случаях он убедительно побеждал при численном превосходстве неприятеля</w:t>
      </w:r>
      <w:proofErr w:type="gramStart"/>
      <w:r w:rsidRPr="005A6DB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A6DBB">
        <w:rPr>
          <w:rFonts w:ascii="Times New Roman" w:hAnsi="Times New Roman" w:cs="Times New Roman"/>
          <w:sz w:val="28"/>
          <w:szCs w:val="28"/>
        </w:rPr>
        <w:t xml:space="preserve">он взял штурмом неприступную крепость Измаил, разгромил </w:t>
      </w:r>
      <w:r w:rsidRPr="005A6DBB">
        <w:rPr>
          <w:rFonts w:ascii="Times New Roman" w:hAnsi="Times New Roman" w:cs="Times New Roman"/>
          <w:sz w:val="28"/>
          <w:szCs w:val="28"/>
        </w:rPr>
        <w:lastRenderedPageBreak/>
        <w:t xml:space="preserve">турок и т. д. Итальянский поход 1799 г. и победы над французами, бессмертный переход через Альпы был венцом его полководческого искусства. Полководческое искусство Суворова основывалось на стратегии активных и решительных наступательных действий. Он стремился приучить солдат к смелым и инициативным действиям, пробудить в них чувство национального самосознания и любви к </w:t>
      </w:r>
      <w:proofErr w:type="spellStart"/>
      <w:r w:rsidRPr="005A6DBB">
        <w:rPr>
          <w:rFonts w:ascii="Times New Roman" w:hAnsi="Times New Roman" w:cs="Times New Roman"/>
          <w:sz w:val="28"/>
          <w:szCs w:val="28"/>
        </w:rPr>
        <w:t>Родине</w:t>
      </w:r>
      <w:proofErr w:type="gramStart"/>
      <w:r w:rsidRPr="005A6DBB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5A6DBB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5A6DBB">
        <w:rPr>
          <w:rFonts w:ascii="Times New Roman" w:hAnsi="Times New Roman" w:cs="Times New Roman"/>
          <w:sz w:val="28"/>
          <w:szCs w:val="28"/>
        </w:rPr>
        <w:t xml:space="preserve"> в этом и заключена гениальная система управления Александра Суворова: «Оценили ситуацию, продумали </w:t>
      </w:r>
      <w:proofErr w:type="gramStart"/>
      <w:r w:rsidRPr="005A6DBB">
        <w:rPr>
          <w:rFonts w:ascii="Times New Roman" w:hAnsi="Times New Roman" w:cs="Times New Roman"/>
          <w:sz w:val="28"/>
          <w:szCs w:val="28"/>
        </w:rPr>
        <w:t>сценарии</w:t>
      </w:r>
      <w:proofErr w:type="gramEnd"/>
      <w:r w:rsidRPr="005A6DBB">
        <w:rPr>
          <w:rFonts w:ascii="Times New Roman" w:hAnsi="Times New Roman" w:cs="Times New Roman"/>
          <w:sz w:val="28"/>
          <w:szCs w:val="28"/>
        </w:rPr>
        <w:t xml:space="preserve"> по которым будем работать, составили четкий план на каждый вероятный сценарий, смело взялись за дело и решительно довели его до конца. А потом сели и обдумали свои ошибки и удачные шаги».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Эстафету славных подвигов Александра Васильевича Суворова приняли молодые. Суворовские военные училища в Советском Союзе были созданы в год коренного перелома в ВОВ, когда в августе 1943 года в небе над Москвой прогремел первый победный салют в честь разгрома фашистских войск на курской дуге.</w:t>
      </w:r>
    </w:p>
    <w:p w:rsid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Взятие Измаила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Он под военною трубой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Был вскормлен, вспоен и воспитан.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И добрый барабанный бой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Не раз в бою им был испытан.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На неприступный Измаил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Ведя полки под вражьи клики,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Он барабанный бой ценил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Превыше всяческой музыки.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 xml:space="preserve">Кутузов Михаил Илларионович 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(Голенищев-Кутузов) (1745-1813)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Прославленный русский полководец, генерал-фельдмаршал, светлейший князь. Герой Отечественной войны 1812 года, полный кавалер ордена Святого Георгия. Воевал против турок, татар, поляков, французов в различных должностях, в том числе Главнокомандующим армиями и войсками. Образовал не существовавшую в русской армии легкую конницу и пехоту.</w:t>
      </w:r>
    </w:p>
    <w:p w:rsid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6DBB">
        <w:rPr>
          <w:rFonts w:ascii="Times New Roman" w:hAnsi="Times New Roman" w:cs="Times New Roman"/>
          <w:b/>
          <w:i/>
          <w:sz w:val="28"/>
          <w:szCs w:val="28"/>
        </w:rPr>
        <w:t>Фёдор Фёдорович Ушаков  (1745-1817)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lastRenderedPageBreak/>
        <w:t>Выдающийся русский флотоводец, адмирал. Русской православной церковью причислен к лику святых как праведный воин Феодор Ушаков. Он заложил основы новой морской тактики, основал Черноморский военный флот, талантливо руководил им, одержав ряд замечательных побед на Черном и Средиземном морях</w:t>
      </w:r>
      <w:proofErr w:type="gramStart"/>
      <w:r w:rsidRPr="005A6DBB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Адмирал Ушаков провел 40 морских сражений. И все они завершились блестящими победами. В народе его называли «Флотским Суворовым».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15сл.-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Павел Степанович Нахимов (1802-1855)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 xml:space="preserve">Знаменитый русский адмирал. Во время Крымской войны 1853—56, командуя эскадрой Черноморского флота, Нахимов в штормовую погоду обнаружил и заблокировал главные силы турецкого флота в Синопе, и, умело проведя всю операцию, 18 разгромил их в </w:t>
      </w:r>
      <w:proofErr w:type="spellStart"/>
      <w:r w:rsidRPr="005A6DBB">
        <w:rPr>
          <w:rFonts w:ascii="Times New Roman" w:hAnsi="Times New Roman" w:cs="Times New Roman"/>
          <w:sz w:val="28"/>
          <w:szCs w:val="28"/>
        </w:rPr>
        <w:t>Синопском</w:t>
      </w:r>
      <w:proofErr w:type="spellEnd"/>
      <w:r w:rsidRPr="005A6DBB">
        <w:rPr>
          <w:rFonts w:ascii="Times New Roman" w:hAnsi="Times New Roman" w:cs="Times New Roman"/>
          <w:sz w:val="28"/>
          <w:szCs w:val="28"/>
        </w:rPr>
        <w:t xml:space="preserve"> сражении 1853 года.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 xml:space="preserve">В период Севастопольской обороны 1854—55 гг. проявил стратегический подход к обороне города. </w:t>
      </w:r>
      <w:proofErr w:type="gramStart"/>
      <w:r w:rsidRPr="005A6DBB">
        <w:rPr>
          <w:rFonts w:ascii="Times New Roman" w:hAnsi="Times New Roman" w:cs="Times New Roman"/>
          <w:sz w:val="28"/>
          <w:szCs w:val="28"/>
        </w:rPr>
        <w:t>В Севастополе Нахимов хотя и числился командиром флота и порта, но с февраля 1855 года, после затопления флота, защищал, по назначению главнокомандующего, южную часть города, с удивительной энергией руководя обороной и пользовался величайшим нравственным влиянием на были созданы солдат и матросов, звавших его «отцом-благодетелем».</w:t>
      </w:r>
      <w:proofErr w:type="gramEnd"/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Были созданы Нахимовское военные училища в Советском Союзе, которые пользуются большой популярностью у молодых людей и современное время.</w:t>
      </w:r>
    </w:p>
    <w:p w:rsid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Танец: «Яблочко» Песня матросов Черноморского флота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17- Музыка тихо – « Вальс Победы»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 xml:space="preserve">Годы Великой Отечественной войны никогда не изгладятся из нашей памяти. Советский народ защитил мир от фашистских </w:t>
      </w:r>
      <w:proofErr w:type="gramStart"/>
      <w:r w:rsidRPr="005A6DBB">
        <w:rPr>
          <w:rFonts w:ascii="Times New Roman" w:hAnsi="Times New Roman" w:cs="Times New Roman"/>
          <w:sz w:val="28"/>
          <w:szCs w:val="28"/>
        </w:rPr>
        <w:t>полчищ</w:t>
      </w:r>
      <w:proofErr w:type="gramEnd"/>
      <w:r w:rsidRPr="005A6DBB">
        <w:rPr>
          <w:rFonts w:ascii="Times New Roman" w:hAnsi="Times New Roman" w:cs="Times New Roman"/>
          <w:sz w:val="28"/>
          <w:szCs w:val="28"/>
        </w:rPr>
        <w:t>. Ценой величайших лишений и жертв, ценой самоотверженного подвига на фронте и в тылу была завоевана Победа.</w:t>
      </w:r>
    </w:p>
    <w:p w:rsid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Была война в сороковых,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Там на смерть дрались за свободу,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За то, чтоб не было невзгоды,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За то, чтоб не было войны.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На минах танки подрывались,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Солдаты на смерть там сражались.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И в восемнадцать лет свои,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За нас отдали жизнь они.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То, что случилось, не забудем,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И до конца мы помнить будем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Про подвиг тот в сороковых,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Про тех, кого уж нет в живых.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6DBB">
        <w:rPr>
          <w:rFonts w:ascii="Times New Roman" w:hAnsi="Times New Roman" w:cs="Times New Roman"/>
          <w:b/>
          <w:i/>
          <w:sz w:val="28"/>
          <w:szCs w:val="28"/>
        </w:rPr>
        <w:t>Георгий Константинович Жуков (1896-1974)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Самым прославленным советским полководцем общепризнанно является Маршал Советского Союза. Разработка планов всех крупнейших операций объединенных фронтов, больших группировок советских войск и их реализация проходили под его руководством. Эти операции всегда заканчивались победно. Они имели решающее значение для исхода войны.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19сл.-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Жуков - четырежды Герой Советского Союза, кавалер двух орденов «Победа», множества других советских и иностранных орденов и медалей. В ходе Великой Отечественной войны последовательно занимал должности начальника Генерального штаба, командующего фронтом, члена Ставки Верховного Главнокомандования, заместителя Верховного Главнокомандующего. В послевоенное время занимал пост Главкома сухопутных войск, командовал Одесским, затем Уральским военными округами. После смерти И. В. Сталина стал первым заместителем министра обороны СССР, а с 1955 года по 1957 — министром обороны СССР.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Стих</w:t>
      </w:r>
      <w:proofErr w:type="gramStart"/>
      <w:r w:rsidRPr="005A6DB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A6DBB">
        <w:rPr>
          <w:rFonts w:ascii="Times New Roman" w:hAnsi="Times New Roman" w:cs="Times New Roman"/>
          <w:sz w:val="28"/>
          <w:szCs w:val="28"/>
        </w:rPr>
        <w:t xml:space="preserve"> «Офицерская честь»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Ты одна на века офицерская честь –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Как любовь, как надежда и вера.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В ней отвага, и сила, и мужество есть.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«Честь имею!» – девиз офицера.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Офицерская честь... Клич «За Родину-мать!»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Как от Бога наказ офицеру.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Не позволит он чести своей замарать,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Наглеца вызывая к барьеру.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Офицерская честь от «петровских» времён –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Символ храбрости, дух офицера.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«Честь имею!» – по сути страны бастион,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Долг и служба – благая карьера.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Это право быть первым в неравном бою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И плечо, что подставлено другу.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Честь – как знамя Победы в парадном строю.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Честь – в любви постоять за подругу.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lastRenderedPageBreak/>
        <w:t>Рядом совесть и долг, офицерская честь,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Вместе в ногу шагают по жизни.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И сказать: «Честь имею!» – как символ небес.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Честь имею во славу Отчизны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6DBB">
        <w:rPr>
          <w:rFonts w:ascii="Times New Roman" w:hAnsi="Times New Roman" w:cs="Times New Roman"/>
          <w:b/>
          <w:i/>
          <w:sz w:val="28"/>
          <w:szCs w:val="28"/>
        </w:rPr>
        <w:t xml:space="preserve">Константин Константинович Рокоссовский 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(1896-1968)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Выдающийся советский военачальник, командующий Белорусским фронтом, Маршал Советского Союза (1944), маршал Польши (05.11.1949). Командовал парадом Победы. Один из величайших полководцев Второй мировой войны. Дважды Герой Советского Союза.</w:t>
      </w:r>
    </w:p>
    <w:p w:rsid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6DBB">
        <w:rPr>
          <w:rFonts w:ascii="Times New Roman" w:hAnsi="Times New Roman" w:cs="Times New Roman"/>
          <w:b/>
          <w:i/>
          <w:sz w:val="28"/>
          <w:szCs w:val="28"/>
        </w:rPr>
        <w:t>Иван Степанович Конев (1897-1973)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Советский полководец, командующий 1-м Украинским фронтом, Маршал Советского Союза (1944), дважды Герой Советского Союза (1944, 1945).</w:t>
      </w:r>
    </w:p>
    <w:p w:rsid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И это только часть полководцев, которые достойны упоминания. Эти люди не жалели жизни ради своей Родины. Безграничную славу они заслужили на полях сражений с неприятелем. В честь величайших полководцев были учреждены военные ордена и медали</w:t>
      </w:r>
      <w:proofErr w:type="gramStart"/>
      <w:r w:rsidRPr="005A6DB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Медали.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Выдающиеся полководцы России – гордость нашей истории. О таких людях мы должны знать и помнить вечно.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Полководцы: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-Невский Александр Ярославович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-Донской Дмитрий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-Петр 1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-Головин</w:t>
      </w:r>
      <w:r w:rsidR="0028733E">
        <w:rPr>
          <w:rFonts w:ascii="Times New Roman" w:hAnsi="Times New Roman" w:cs="Times New Roman"/>
          <w:sz w:val="28"/>
          <w:szCs w:val="28"/>
        </w:rPr>
        <w:t xml:space="preserve"> </w:t>
      </w:r>
      <w:r w:rsidRPr="005A6DBB">
        <w:rPr>
          <w:rFonts w:ascii="Times New Roman" w:hAnsi="Times New Roman" w:cs="Times New Roman"/>
          <w:sz w:val="28"/>
          <w:szCs w:val="28"/>
        </w:rPr>
        <w:t>Фёдор Алексеевич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-Суворов Александр Васильевич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-Кутузов Михаил Илларионович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-Ушаков Фёдор Фёдорович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-Нахимов</w:t>
      </w:r>
      <w:r w:rsidR="0028733E">
        <w:rPr>
          <w:rFonts w:ascii="Times New Roman" w:hAnsi="Times New Roman" w:cs="Times New Roman"/>
          <w:sz w:val="28"/>
          <w:szCs w:val="28"/>
        </w:rPr>
        <w:t xml:space="preserve"> </w:t>
      </w:r>
      <w:r w:rsidRPr="005A6DBB">
        <w:rPr>
          <w:rFonts w:ascii="Times New Roman" w:hAnsi="Times New Roman" w:cs="Times New Roman"/>
          <w:sz w:val="28"/>
          <w:szCs w:val="28"/>
        </w:rPr>
        <w:t>Павел Степанович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- Жуков</w:t>
      </w:r>
      <w:r w:rsidR="0028733E">
        <w:rPr>
          <w:rFonts w:ascii="Times New Roman" w:hAnsi="Times New Roman" w:cs="Times New Roman"/>
          <w:sz w:val="28"/>
          <w:szCs w:val="28"/>
        </w:rPr>
        <w:t xml:space="preserve"> </w:t>
      </w:r>
      <w:r w:rsidRPr="005A6DBB">
        <w:rPr>
          <w:rFonts w:ascii="Times New Roman" w:hAnsi="Times New Roman" w:cs="Times New Roman"/>
          <w:sz w:val="28"/>
          <w:szCs w:val="28"/>
        </w:rPr>
        <w:t>Георгий Константинович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-Рокоссовский</w:t>
      </w:r>
      <w:r w:rsidR="0028733E">
        <w:rPr>
          <w:rFonts w:ascii="Times New Roman" w:hAnsi="Times New Roman" w:cs="Times New Roman"/>
          <w:sz w:val="28"/>
          <w:szCs w:val="28"/>
        </w:rPr>
        <w:t xml:space="preserve"> </w:t>
      </w:r>
      <w:r w:rsidRPr="005A6DBB">
        <w:rPr>
          <w:rFonts w:ascii="Times New Roman" w:hAnsi="Times New Roman" w:cs="Times New Roman"/>
          <w:sz w:val="28"/>
          <w:szCs w:val="28"/>
        </w:rPr>
        <w:t>Константин Константинович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-Конев</w:t>
      </w:r>
      <w:r w:rsidR="0028733E">
        <w:rPr>
          <w:rFonts w:ascii="Times New Roman" w:hAnsi="Times New Roman" w:cs="Times New Roman"/>
          <w:sz w:val="28"/>
          <w:szCs w:val="28"/>
        </w:rPr>
        <w:t xml:space="preserve"> </w:t>
      </w:r>
      <w:r w:rsidRPr="005A6DBB">
        <w:rPr>
          <w:rFonts w:ascii="Times New Roman" w:hAnsi="Times New Roman" w:cs="Times New Roman"/>
          <w:sz w:val="28"/>
          <w:szCs w:val="28"/>
        </w:rPr>
        <w:t>Иван Степанович</w:t>
      </w:r>
    </w:p>
    <w:p w:rsidR="005A6DBB" w:rsidRPr="005A6DBB" w:rsidRDefault="005A6DBB" w:rsidP="005A6D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2873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Да, Русь всегда доверчива. Все так.</w:t>
      </w:r>
    </w:p>
    <w:p w:rsidR="005A6DBB" w:rsidRPr="005A6DBB" w:rsidRDefault="005A6DBB" w:rsidP="002873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Но сколько раз в истории случалось,</w:t>
      </w:r>
    </w:p>
    <w:p w:rsidR="005A6DBB" w:rsidRPr="005A6DBB" w:rsidRDefault="005A6DBB" w:rsidP="002873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Как ни ломал, как ни тиранил враг</w:t>
      </w:r>
    </w:p>
    <w:p w:rsidR="005A6DBB" w:rsidRPr="005A6DBB" w:rsidRDefault="005A6DBB" w:rsidP="002873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lastRenderedPageBreak/>
        <w:t>Она всегда, рассеивая прах,</w:t>
      </w:r>
    </w:p>
    <w:p w:rsidR="005A6DBB" w:rsidRPr="005A6DBB" w:rsidRDefault="005A6DBB" w:rsidP="002873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Как птица Феникс, снова возрождалась!</w:t>
      </w:r>
    </w:p>
    <w:p w:rsidR="005A6DBB" w:rsidRPr="005A6DBB" w:rsidRDefault="005A6DBB" w:rsidP="002873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А если так, то, значит и теперь</w:t>
      </w:r>
    </w:p>
    <w:p w:rsidR="005A6DBB" w:rsidRPr="005A6DBB" w:rsidRDefault="005A6DBB" w:rsidP="002873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Все непременно доброе случится,</w:t>
      </w:r>
    </w:p>
    <w:p w:rsidR="005A6DBB" w:rsidRPr="005A6DBB" w:rsidRDefault="005A6DBB" w:rsidP="002873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И от обид, от горя и потерь</w:t>
      </w:r>
    </w:p>
    <w:p w:rsidR="005A6DBB" w:rsidRPr="005A6DBB" w:rsidRDefault="005A6DBB" w:rsidP="002873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A6DBB">
        <w:rPr>
          <w:rFonts w:ascii="Times New Roman" w:hAnsi="Times New Roman" w:cs="Times New Roman"/>
          <w:sz w:val="28"/>
          <w:szCs w:val="28"/>
        </w:rPr>
        <w:t>Россия на куски не разлетится!</w:t>
      </w:r>
    </w:p>
    <w:p w:rsidR="005A6DBB" w:rsidRPr="005A6DBB" w:rsidRDefault="005A6DBB" w:rsidP="007419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7419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7419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A6DBB" w:rsidRPr="005A6DBB" w:rsidRDefault="005A6DBB" w:rsidP="007419D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A6DBB" w:rsidRPr="005A6DBB" w:rsidSect="007419DA">
      <w:footerReference w:type="default" r:id="rId12"/>
      <w:pgSz w:w="11906" w:h="16838"/>
      <w:pgMar w:top="1134" w:right="850" w:bottom="1134" w:left="1701" w:header="708" w:footer="708" w:gutter="0"/>
      <w:cols w:space="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8E5" w:rsidRDefault="00D778E5" w:rsidP="00067516">
      <w:pPr>
        <w:spacing w:after="0" w:line="240" w:lineRule="auto"/>
      </w:pPr>
      <w:r>
        <w:separator/>
      </w:r>
    </w:p>
  </w:endnote>
  <w:endnote w:type="continuationSeparator" w:id="0">
    <w:p w:rsidR="00D778E5" w:rsidRDefault="00D778E5" w:rsidP="00067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97836"/>
      <w:docPartObj>
        <w:docPartGallery w:val="Page Numbers (Bottom of Page)"/>
        <w:docPartUnique/>
      </w:docPartObj>
    </w:sdtPr>
    <w:sdtEndPr/>
    <w:sdtContent>
      <w:p w:rsidR="00BB255D" w:rsidRDefault="00C56C36">
        <w:pPr>
          <w:pStyle w:val="a3"/>
          <w:jc w:val="right"/>
        </w:pPr>
        <w:r>
          <w:fldChar w:fldCharType="begin"/>
        </w:r>
        <w:r w:rsidR="00051EBB">
          <w:instrText>PAGE   \* MERGEFORMAT</w:instrText>
        </w:r>
        <w:r>
          <w:fldChar w:fldCharType="separate"/>
        </w:r>
        <w:r w:rsidR="0028733E">
          <w:rPr>
            <w:noProof/>
          </w:rPr>
          <w:t>7</w:t>
        </w:r>
        <w:r>
          <w:fldChar w:fldCharType="end"/>
        </w:r>
      </w:p>
    </w:sdtContent>
  </w:sdt>
  <w:p w:rsidR="00BB255D" w:rsidRDefault="00D778E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8E5" w:rsidRDefault="00D778E5" w:rsidP="00067516">
      <w:pPr>
        <w:spacing w:after="0" w:line="240" w:lineRule="auto"/>
      </w:pPr>
      <w:r>
        <w:separator/>
      </w:r>
    </w:p>
  </w:footnote>
  <w:footnote w:type="continuationSeparator" w:id="0">
    <w:p w:rsidR="00D778E5" w:rsidRDefault="00D778E5" w:rsidP="000675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F33FC"/>
    <w:rsid w:val="00051EBB"/>
    <w:rsid w:val="00067516"/>
    <w:rsid w:val="0028733E"/>
    <w:rsid w:val="002E229C"/>
    <w:rsid w:val="003001FF"/>
    <w:rsid w:val="004F33FC"/>
    <w:rsid w:val="005A6DBB"/>
    <w:rsid w:val="005B4A19"/>
    <w:rsid w:val="006F41A5"/>
    <w:rsid w:val="00722EA7"/>
    <w:rsid w:val="007419DA"/>
    <w:rsid w:val="007D6D66"/>
    <w:rsid w:val="00957F9F"/>
    <w:rsid w:val="00965B88"/>
    <w:rsid w:val="00A7384A"/>
    <w:rsid w:val="00BD487A"/>
    <w:rsid w:val="00C56C36"/>
    <w:rsid w:val="00D778E5"/>
    <w:rsid w:val="00DC0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F33FC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rsid w:val="004F33FC"/>
    <w:rPr>
      <w:rFonts w:eastAsiaTheme="minorHAnsi"/>
      <w:lang w:eastAsia="en-US"/>
    </w:rPr>
  </w:style>
  <w:style w:type="paragraph" w:customStyle="1" w:styleId="c6">
    <w:name w:val="c6"/>
    <w:basedOn w:val="a"/>
    <w:rsid w:val="00741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7419DA"/>
  </w:style>
  <w:style w:type="character" w:customStyle="1" w:styleId="c4">
    <w:name w:val="c4"/>
    <w:basedOn w:val="a0"/>
    <w:rsid w:val="007419DA"/>
  </w:style>
  <w:style w:type="character" w:customStyle="1" w:styleId="c9">
    <w:name w:val="c9"/>
    <w:basedOn w:val="a0"/>
    <w:rsid w:val="007419DA"/>
  </w:style>
  <w:style w:type="character" w:customStyle="1" w:styleId="c0">
    <w:name w:val="c0"/>
    <w:basedOn w:val="a0"/>
    <w:rsid w:val="007419DA"/>
  </w:style>
  <w:style w:type="paragraph" w:styleId="a5">
    <w:name w:val="Balloon Text"/>
    <w:basedOn w:val="a"/>
    <w:link w:val="a6"/>
    <w:uiPriority w:val="99"/>
    <w:semiHidden/>
    <w:unhideWhenUsed/>
    <w:rsid w:val="0028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7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9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2159</Words>
  <Characters>12307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4212-4</dc:creator>
  <cp:lastModifiedBy>пк</cp:lastModifiedBy>
  <cp:revision>4</cp:revision>
  <dcterms:created xsi:type="dcterms:W3CDTF">2022-02-16T07:58:00Z</dcterms:created>
  <dcterms:modified xsi:type="dcterms:W3CDTF">2022-02-16T11:52:00Z</dcterms:modified>
</cp:coreProperties>
</file>